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FB" w:rsidRDefault="00753DFB" w:rsidP="00753DFB">
      <w:pPr>
        <w:pStyle w:val="NormaleWeb"/>
        <w:rPr>
          <w:rStyle w:val="Enfasigrassetto"/>
        </w:rPr>
      </w:pPr>
      <w:r>
        <w:rPr>
          <w:rStyle w:val="Enfasigrassetto"/>
        </w:rPr>
        <w:t xml:space="preserve">CERTIFICATI STORICI </w:t>
      </w:r>
    </w:p>
    <w:p w:rsidR="00753DFB" w:rsidRDefault="00753DFB" w:rsidP="00753DFB">
      <w:pPr>
        <w:pStyle w:val="NormaleWeb"/>
        <w:rPr>
          <w:rStyle w:val="Enfasigrassetto"/>
        </w:rPr>
      </w:pPr>
    </w:p>
    <w:p w:rsidR="004519F7" w:rsidRDefault="00753DFB" w:rsidP="00753DFB">
      <w:pPr>
        <w:pStyle w:val="NormaleWeb"/>
        <w:rPr>
          <w:rStyle w:val="Enfasigrassetto"/>
        </w:rPr>
      </w:pPr>
      <w:r>
        <w:rPr>
          <w:rStyle w:val="Enfasigrassetto"/>
        </w:rPr>
        <w:t>Requisiti</w:t>
      </w:r>
      <w:r>
        <w:t xml:space="preserve"> </w:t>
      </w:r>
      <w:r>
        <w:br/>
      </w:r>
      <w:r>
        <w:sym w:font="Symbol" w:char="F0A7"/>
      </w:r>
      <w:r>
        <w:t xml:space="preserve"> Conoscenza certa degli elementi per l'identificazione dell'intestatario: cognome, nome e data di nascita (in mancanza di quest'ultima, esatto indirizzo) </w:t>
      </w:r>
      <w:r>
        <w:br/>
      </w:r>
      <w:r>
        <w:sym w:font="Symbol" w:char="F0A7"/>
      </w:r>
      <w:r>
        <w:t xml:space="preserve"> Conoscenza certa dell'uso del certificato stesso per la determinazione dell'applicazione dell'imposta di bollo </w:t>
      </w:r>
      <w:r>
        <w:br/>
      </w:r>
      <w:r>
        <w:sym w:font="Symbol" w:char="F0A7"/>
      </w:r>
      <w:r>
        <w:t xml:space="preserve"> Conoscenza della data o dell'arco di tempo cui deve essere riferito il documento </w:t>
      </w:r>
      <w:r>
        <w:br/>
      </w:r>
      <w:r>
        <w:br/>
      </w:r>
      <w:r w:rsidR="004519F7">
        <w:rPr>
          <w:rStyle w:val="Enfasigrassetto"/>
        </w:rPr>
        <w:t>Costo</w:t>
      </w:r>
    </w:p>
    <w:p w:rsidR="00753DFB" w:rsidRDefault="00753DFB" w:rsidP="00753DFB">
      <w:pPr>
        <w:pStyle w:val="NormaleWeb"/>
      </w:pPr>
      <w:r>
        <w:t xml:space="preserve">Certificato storico di stato famiglia in bollo: € 16,00 (bollo) + € 5,16 per ciascun componente il nucleo familiare (diritti di segreteria); </w:t>
      </w:r>
      <w:r>
        <w:br/>
        <w:t>Certif</w:t>
      </w:r>
      <w:r w:rsidR="004519F7">
        <w:t xml:space="preserve">icato storico di stato famiglia esenzione: € </w:t>
      </w:r>
      <w:r>
        <w:t>2,58 euro per ciascun componente il nucleo familiare (diritti di segreteria).</w:t>
      </w:r>
      <w:r>
        <w:br/>
        <w:t xml:space="preserve">NOTA BENE: per la successione ereditaria a banche, bancoposta, notaio NON è prevista alcuna esenzione; per l’Ufficio del registro (denuncia di successione) è necessaria e sufficiente </w:t>
      </w:r>
      <w:r w:rsidR="004519F7">
        <w:t>l</w:t>
      </w:r>
      <w:r>
        <w:t xml:space="preserve">’autocertificazione. </w:t>
      </w:r>
      <w:r>
        <w:br/>
      </w:r>
      <w:r>
        <w:br/>
      </w:r>
      <w:r>
        <w:rPr>
          <w:rStyle w:val="Enfasigrassetto"/>
        </w:rPr>
        <w:t>Settore competente</w:t>
      </w:r>
      <w:r>
        <w:t xml:space="preserve">: Servizi Demografici </w:t>
      </w:r>
      <w:r>
        <w:br/>
      </w:r>
      <w:r>
        <w:br/>
      </w:r>
      <w:r>
        <w:rPr>
          <w:rStyle w:val="Enfasigrassetto"/>
        </w:rPr>
        <w:t>Le norme:</w:t>
      </w:r>
      <w:r>
        <w:t xml:space="preserve"> Decreto del Presidente della Repubblica n.223 del 30.5.1989 - Approvazione del nuovo regolamento anagrafico della popolazione residente.</w:t>
      </w:r>
      <w:bookmarkStart w:id="0" w:name="_GoBack"/>
      <w:bookmarkEnd w:id="0"/>
      <w:r>
        <w:t>Tabella D allegata alla Legge 8 Giugno 1962 n.604.</w:t>
      </w:r>
    </w:p>
    <w:p w:rsidR="00F148F1" w:rsidRDefault="00F148F1"/>
    <w:sectPr w:rsidR="00F148F1" w:rsidSect="004519F7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FB"/>
    <w:rsid w:val="004519F7"/>
    <w:rsid w:val="00753DFB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3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3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Venzon Ivana</dc:creator>
  <cp:lastModifiedBy>Venzon Ivana</cp:lastModifiedBy>
  <cp:revision>2</cp:revision>
  <dcterms:created xsi:type="dcterms:W3CDTF">2015-08-27T14:35:00Z</dcterms:created>
  <dcterms:modified xsi:type="dcterms:W3CDTF">2015-09-07T08:10:00Z</dcterms:modified>
</cp:coreProperties>
</file>